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2D6607" w:rsidRDefault="00E34654" w:rsidP="00146773">
      <w:pPr>
        <w:jc w:val="center"/>
        <w:rPr>
          <w:b/>
          <w:sz w:val="28"/>
          <w:szCs w:val="28"/>
        </w:rPr>
      </w:pPr>
      <w:r w:rsidRPr="002D6607">
        <w:rPr>
          <w:b/>
          <w:sz w:val="28"/>
          <w:szCs w:val="28"/>
        </w:rPr>
        <w:t>Оповещение</w:t>
      </w:r>
      <w:r w:rsidR="00F4456E" w:rsidRPr="002D6607">
        <w:rPr>
          <w:b/>
          <w:sz w:val="28"/>
          <w:szCs w:val="28"/>
        </w:rPr>
        <w:t xml:space="preserve"> о начале публичных слушаний</w:t>
      </w:r>
    </w:p>
    <w:p w:rsidR="002E5994" w:rsidRPr="002D6607" w:rsidRDefault="002E5994" w:rsidP="00146773">
      <w:pPr>
        <w:jc w:val="center"/>
        <w:rPr>
          <w:sz w:val="28"/>
          <w:szCs w:val="28"/>
        </w:rPr>
      </w:pPr>
    </w:p>
    <w:p w:rsidR="00C2509E" w:rsidRPr="000A6820" w:rsidRDefault="002D6607" w:rsidP="0093337B">
      <w:pPr>
        <w:ind w:firstLine="709"/>
        <w:jc w:val="both"/>
        <w:rPr>
          <w:sz w:val="28"/>
          <w:szCs w:val="28"/>
        </w:rPr>
      </w:pPr>
      <w:proofErr w:type="gramStart"/>
      <w:r w:rsidRPr="000A6820">
        <w:rPr>
          <w:sz w:val="28"/>
          <w:szCs w:val="28"/>
        </w:rPr>
        <w:t xml:space="preserve">В соответствии с постановлением администрации города </w:t>
      </w:r>
      <w:r w:rsidRPr="000A6820">
        <w:rPr>
          <w:spacing w:val="-6"/>
          <w:sz w:val="28"/>
          <w:szCs w:val="28"/>
        </w:rPr>
        <w:t xml:space="preserve">от </w:t>
      </w:r>
      <w:r w:rsidR="000A6820" w:rsidRPr="000A6820">
        <w:rPr>
          <w:sz w:val="28"/>
          <w:szCs w:val="28"/>
        </w:rPr>
        <w:t>28</w:t>
      </w:r>
      <w:r w:rsidR="002E7277" w:rsidRPr="000A6820">
        <w:rPr>
          <w:sz w:val="28"/>
          <w:szCs w:val="28"/>
        </w:rPr>
        <w:t>.09</w:t>
      </w:r>
      <w:r w:rsidRPr="000A6820">
        <w:rPr>
          <w:sz w:val="28"/>
          <w:szCs w:val="28"/>
        </w:rPr>
        <w:t xml:space="preserve">.2026 </w:t>
      </w:r>
      <w:r w:rsidR="00633988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 xml:space="preserve">№ </w:t>
      </w:r>
      <w:r w:rsidR="000A6820" w:rsidRPr="000A6820">
        <w:rPr>
          <w:sz w:val="28"/>
          <w:szCs w:val="28"/>
        </w:rPr>
        <w:t>958</w:t>
      </w:r>
      <w:r w:rsidRPr="000A6820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0A6820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0A6820">
        <w:rPr>
          <w:sz w:val="28"/>
          <w:szCs w:val="28"/>
        </w:rPr>
        <w:t xml:space="preserve">сообщает о назначении публичных слушаний в период: с </w:t>
      </w:r>
      <w:r w:rsidR="000A6820" w:rsidRPr="000A6820">
        <w:rPr>
          <w:b/>
          <w:sz w:val="28"/>
          <w:szCs w:val="28"/>
        </w:rPr>
        <w:t>30</w:t>
      </w:r>
      <w:r w:rsidR="00AD101D" w:rsidRPr="000A6820">
        <w:rPr>
          <w:b/>
          <w:sz w:val="28"/>
          <w:szCs w:val="28"/>
        </w:rPr>
        <w:t>.09</w:t>
      </w:r>
      <w:r w:rsidRPr="000A6820">
        <w:rPr>
          <w:b/>
          <w:sz w:val="28"/>
          <w:szCs w:val="28"/>
        </w:rPr>
        <w:t xml:space="preserve">.2026 по </w:t>
      </w:r>
      <w:r w:rsidR="000A6820" w:rsidRPr="000A6820">
        <w:rPr>
          <w:b/>
          <w:sz w:val="28"/>
          <w:szCs w:val="28"/>
        </w:rPr>
        <w:t>21</w:t>
      </w:r>
      <w:r w:rsidR="002E7277" w:rsidRPr="000A6820">
        <w:rPr>
          <w:b/>
          <w:sz w:val="28"/>
          <w:szCs w:val="28"/>
        </w:rPr>
        <w:t>.10</w:t>
      </w:r>
      <w:r w:rsidRPr="000A6820">
        <w:rPr>
          <w:b/>
          <w:sz w:val="28"/>
          <w:szCs w:val="28"/>
        </w:rPr>
        <w:t>.2026</w:t>
      </w:r>
      <w:r w:rsidRPr="000A6820">
        <w:rPr>
          <w:sz w:val="28"/>
          <w:szCs w:val="28"/>
        </w:rPr>
        <w:t xml:space="preserve"> по проекту решения </w:t>
      </w:r>
      <w:r w:rsidR="00633988" w:rsidRPr="000A6820">
        <w:rPr>
          <w:sz w:val="28"/>
          <w:szCs w:val="28"/>
        </w:rPr>
        <w:br/>
      </w:r>
      <w:r w:rsidR="000A6820" w:rsidRPr="000A6820">
        <w:rPr>
          <w:sz w:val="28"/>
          <w:szCs w:val="28"/>
        </w:rPr>
        <w:t xml:space="preserve">о предоставлении </w:t>
      </w:r>
      <w:r w:rsidR="000A6820" w:rsidRPr="000A6820">
        <w:rPr>
          <w:sz w:val="28"/>
          <w:szCs w:val="28"/>
          <w:lang w:eastAsia="ar-SA"/>
        </w:rPr>
        <w:t>обществу с ограниченной ответственностью «</w:t>
      </w:r>
      <w:proofErr w:type="spellStart"/>
      <w:r w:rsidR="000A6820" w:rsidRPr="000A6820">
        <w:rPr>
          <w:sz w:val="28"/>
          <w:szCs w:val="28"/>
          <w:lang w:eastAsia="ar-SA"/>
        </w:rPr>
        <w:t>Агрогаз</w:t>
      </w:r>
      <w:proofErr w:type="spellEnd"/>
      <w:r w:rsidR="000A6820" w:rsidRPr="000A6820">
        <w:rPr>
          <w:sz w:val="28"/>
          <w:szCs w:val="28"/>
          <w:lang w:eastAsia="ar-SA"/>
        </w:rPr>
        <w:t xml:space="preserve">» (ИНН 2458000180, ОГРН 1022400555946) </w:t>
      </w:r>
      <w:r w:rsidR="000A6820" w:rsidRPr="000A6820">
        <w:rPr>
          <w:sz w:val="28"/>
          <w:szCs w:val="28"/>
        </w:rPr>
        <w:t>разрешения</w:t>
      </w:r>
      <w:r w:rsidR="000A6820">
        <w:rPr>
          <w:sz w:val="28"/>
          <w:szCs w:val="28"/>
        </w:rPr>
        <w:t xml:space="preserve"> </w:t>
      </w:r>
      <w:r w:rsidR="000A6820" w:rsidRPr="000A6820">
        <w:rPr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="000A6820" w:rsidRPr="000A6820">
        <w:rPr>
          <w:sz w:val="28"/>
          <w:szCs w:val="28"/>
        </w:rPr>
        <w:t xml:space="preserve"> в части отступа</w:t>
      </w:r>
      <w:r w:rsidR="000A6820">
        <w:rPr>
          <w:sz w:val="28"/>
          <w:szCs w:val="28"/>
        </w:rPr>
        <w:t xml:space="preserve"> </w:t>
      </w:r>
      <w:r w:rsidR="000A6820" w:rsidRPr="000A6820">
        <w:rPr>
          <w:sz w:val="28"/>
          <w:szCs w:val="28"/>
        </w:rPr>
        <w:t>от красной линии до надземной части зданий, строений, сооружений при осуществлении строительства – не менее 1 м (</w:t>
      </w:r>
      <w:proofErr w:type="gramStart"/>
      <w:r w:rsidR="000A6820" w:rsidRPr="000A6820">
        <w:rPr>
          <w:sz w:val="28"/>
          <w:szCs w:val="28"/>
        </w:rPr>
        <w:t>при</w:t>
      </w:r>
      <w:proofErr w:type="gramEnd"/>
      <w:r w:rsidR="000A6820" w:rsidRPr="000A6820">
        <w:rPr>
          <w:sz w:val="28"/>
          <w:szCs w:val="28"/>
        </w:rPr>
        <w:t xml:space="preserve"> нормативном</w:t>
      </w:r>
      <w:r w:rsidR="000A6820">
        <w:rPr>
          <w:sz w:val="28"/>
          <w:szCs w:val="28"/>
        </w:rPr>
        <w:t xml:space="preserve"> </w:t>
      </w:r>
      <w:r w:rsidR="000A6820" w:rsidRPr="000A6820">
        <w:rPr>
          <w:sz w:val="28"/>
          <w:szCs w:val="28"/>
        </w:rPr>
        <w:t xml:space="preserve">не менее 6 м) на земельном участке с кадастровым номером </w:t>
      </w:r>
      <w:r w:rsidR="000A6820" w:rsidRPr="000A6820">
        <w:rPr>
          <w:color w:val="000000" w:themeColor="text1"/>
          <w:sz w:val="28"/>
          <w:szCs w:val="28"/>
        </w:rPr>
        <w:t>24:50:0100482:7</w:t>
      </w:r>
      <w:r w:rsidR="000A6820" w:rsidRPr="000A6820">
        <w:rPr>
          <w:sz w:val="28"/>
          <w:szCs w:val="28"/>
        </w:rPr>
        <w:t xml:space="preserve">, расположенном в территориальной зоне блокированной жилой застройки </w:t>
      </w:r>
      <w:r w:rsidR="000A6820" w:rsidRPr="000A6820">
        <w:rPr>
          <w:color w:val="000000"/>
          <w:sz w:val="28"/>
          <w:szCs w:val="28"/>
        </w:rPr>
        <w:t>(Ж-2)</w:t>
      </w:r>
      <w:r w:rsidR="000A6820" w:rsidRPr="000A6820">
        <w:rPr>
          <w:color w:val="000000" w:themeColor="text1"/>
          <w:sz w:val="28"/>
          <w:szCs w:val="28"/>
        </w:rPr>
        <w:t xml:space="preserve"> по адресу: </w:t>
      </w:r>
      <w:r w:rsidR="000A6820" w:rsidRPr="000A6820">
        <w:rPr>
          <w:rFonts w:eastAsiaTheme="minorHAnsi"/>
          <w:color w:val="000000"/>
          <w:sz w:val="28"/>
          <w:szCs w:val="28"/>
          <w:lang w:eastAsia="en-US"/>
        </w:rPr>
        <w:t>Российская Федерация, Красноярский край, городской округ город Красноярск, город Красноярск, улица 4-я Ботаническая, земельный участок 13</w:t>
      </w:r>
      <w:r w:rsidR="000A6820" w:rsidRPr="000A6820">
        <w:rPr>
          <w:sz w:val="28"/>
          <w:szCs w:val="28"/>
        </w:rPr>
        <w:t>,</w:t>
      </w:r>
      <w:r w:rsidR="000A6820">
        <w:rPr>
          <w:sz w:val="28"/>
          <w:szCs w:val="28"/>
        </w:rPr>
        <w:t xml:space="preserve"> </w:t>
      </w:r>
      <w:r w:rsidR="000A6820" w:rsidRPr="000A6820">
        <w:rPr>
          <w:sz w:val="28"/>
          <w:szCs w:val="28"/>
        </w:rPr>
        <w:t xml:space="preserve">с целью завершения строительства объектов незавершенного строительства с кадастровыми номерами </w:t>
      </w:r>
      <w:r w:rsidR="000A6820" w:rsidRPr="000A6820">
        <w:rPr>
          <w:color w:val="000000" w:themeColor="text1"/>
          <w:sz w:val="28"/>
          <w:szCs w:val="28"/>
        </w:rPr>
        <w:t>24:50:0100482:</w:t>
      </w:r>
      <w:r w:rsidR="000A6820" w:rsidRPr="000A6820">
        <w:rPr>
          <w:rFonts w:eastAsiaTheme="minorHAnsi"/>
          <w:sz w:val="28"/>
          <w:szCs w:val="28"/>
          <w:lang w:eastAsia="en-US"/>
        </w:rPr>
        <w:t xml:space="preserve">15, </w:t>
      </w:r>
      <w:bookmarkStart w:id="0" w:name="_GoBack"/>
      <w:bookmarkEnd w:id="0"/>
      <w:r w:rsidR="000A6820" w:rsidRPr="000A6820">
        <w:rPr>
          <w:color w:val="000000" w:themeColor="text1"/>
          <w:sz w:val="28"/>
          <w:szCs w:val="28"/>
        </w:rPr>
        <w:t>24:50:0100482:</w:t>
      </w:r>
      <w:r w:rsidR="000A6820" w:rsidRPr="000A6820">
        <w:rPr>
          <w:rFonts w:eastAsiaTheme="minorHAnsi"/>
          <w:sz w:val="28"/>
          <w:szCs w:val="28"/>
          <w:lang w:eastAsia="en-US"/>
        </w:rPr>
        <w:t xml:space="preserve">16 </w:t>
      </w:r>
      <w:r w:rsidR="00603E95" w:rsidRPr="000A6820">
        <w:rPr>
          <w:rFonts w:eastAsiaTheme="minorHAnsi"/>
          <w:sz w:val="28"/>
          <w:szCs w:val="28"/>
          <w:lang w:eastAsia="en-US"/>
        </w:rPr>
        <w:t>(далее – Проект).</w:t>
      </w:r>
    </w:p>
    <w:p w:rsidR="00F4041D" w:rsidRPr="000A6820" w:rsidRDefault="00F4041D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>Перечень информационных материалов к Проекту:</w:t>
      </w:r>
    </w:p>
    <w:p w:rsidR="00F4041D" w:rsidRPr="000A6820" w:rsidRDefault="00F4041D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1. </w:t>
      </w:r>
      <w:r w:rsidR="008971E0" w:rsidRPr="000A6820">
        <w:rPr>
          <w:sz w:val="28"/>
          <w:szCs w:val="28"/>
        </w:rPr>
        <w:t>Схема расположения земельного участка, в отношении которого подготовлен Проект.</w:t>
      </w:r>
    </w:p>
    <w:p w:rsidR="00685230" w:rsidRPr="000A6820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0A6820">
        <w:rPr>
          <w:sz w:val="28"/>
          <w:szCs w:val="28"/>
        </w:rPr>
        <w:t>Участниками публичных слушаний являются:</w:t>
      </w:r>
      <w:r w:rsidR="009B4303" w:rsidRPr="000A6820">
        <w:rPr>
          <w:sz w:val="28"/>
          <w:szCs w:val="28"/>
        </w:rPr>
        <w:t xml:space="preserve"> </w:t>
      </w:r>
      <w:r w:rsidR="009A74EA" w:rsidRPr="000A6820">
        <w:rPr>
          <w:sz w:val="28"/>
          <w:szCs w:val="28"/>
        </w:rPr>
        <w:t>граждане, постоянно прожи</w:t>
      </w:r>
      <w:r w:rsidR="00116CAE" w:rsidRPr="000A6820">
        <w:rPr>
          <w:sz w:val="28"/>
          <w:szCs w:val="28"/>
        </w:rPr>
        <w:t>вающие в пределах территориальной</w:t>
      </w:r>
      <w:r w:rsidR="009A74EA" w:rsidRPr="000A6820">
        <w:rPr>
          <w:sz w:val="28"/>
          <w:szCs w:val="28"/>
        </w:rPr>
        <w:t xml:space="preserve"> зон</w:t>
      </w:r>
      <w:r w:rsidR="00116CAE" w:rsidRPr="000A6820">
        <w:rPr>
          <w:sz w:val="28"/>
          <w:szCs w:val="28"/>
        </w:rPr>
        <w:t>ы</w:t>
      </w:r>
      <w:r w:rsidR="00AD101D" w:rsidRPr="000A6820">
        <w:rPr>
          <w:sz w:val="28"/>
          <w:szCs w:val="28"/>
        </w:rPr>
        <w:t xml:space="preserve"> </w:t>
      </w:r>
      <w:r w:rsidR="00D608A7" w:rsidRPr="000A6820">
        <w:rPr>
          <w:sz w:val="28"/>
          <w:szCs w:val="28"/>
        </w:rPr>
        <w:t>(Ж-</w:t>
      </w:r>
      <w:r w:rsidR="00633988" w:rsidRPr="000A6820">
        <w:rPr>
          <w:sz w:val="28"/>
          <w:szCs w:val="28"/>
        </w:rPr>
        <w:t>2</w:t>
      </w:r>
      <w:r w:rsidR="00116CAE" w:rsidRPr="000A6820">
        <w:rPr>
          <w:sz w:val="28"/>
          <w:szCs w:val="28"/>
        </w:rPr>
        <w:t>), в границах которой</w:t>
      </w:r>
      <w:r w:rsidR="003756C9" w:rsidRPr="000A6820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0A6820">
        <w:rPr>
          <w:sz w:val="28"/>
          <w:szCs w:val="28"/>
        </w:rPr>
        <w:t>го</w:t>
      </w:r>
      <w:r w:rsidR="003756C9" w:rsidRPr="000A6820">
        <w:rPr>
          <w:sz w:val="28"/>
          <w:szCs w:val="28"/>
        </w:rPr>
        <w:t xml:space="preserve"> подготовлен Проект,</w:t>
      </w:r>
      <w:r w:rsidR="009A74EA" w:rsidRPr="000A6820">
        <w:rPr>
          <w:sz w:val="28"/>
          <w:szCs w:val="28"/>
        </w:rPr>
        <w:t xml:space="preserve"> </w:t>
      </w:r>
      <w:r w:rsidR="003E1B1E" w:rsidRPr="000A6820">
        <w:rPr>
          <w:sz w:val="28"/>
          <w:szCs w:val="28"/>
        </w:rPr>
        <w:t>правообладатели находящихся в границах эт</w:t>
      </w:r>
      <w:r w:rsidR="00116CAE" w:rsidRPr="000A6820">
        <w:rPr>
          <w:sz w:val="28"/>
          <w:szCs w:val="28"/>
        </w:rPr>
        <w:t>ой территориальной</w:t>
      </w:r>
      <w:r w:rsidR="003E1B1E" w:rsidRPr="000A6820">
        <w:rPr>
          <w:sz w:val="28"/>
          <w:szCs w:val="28"/>
        </w:rPr>
        <w:t xml:space="preserve"> зон</w:t>
      </w:r>
      <w:r w:rsidR="00116CAE" w:rsidRPr="000A6820">
        <w:rPr>
          <w:sz w:val="28"/>
          <w:szCs w:val="28"/>
        </w:rPr>
        <w:t>ы</w:t>
      </w:r>
      <w:r w:rsidR="003E1B1E" w:rsidRPr="000A6820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0A6820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объекта</w:t>
      </w:r>
      <w:r w:rsidR="00723918" w:rsidRPr="000A6820">
        <w:rPr>
          <w:sz w:val="28"/>
          <w:szCs w:val="28"/>
        </w:rPr>
        <w:t xml:space="preserve"> </w:t>
      </w:r>
      <w:r w:rsidR="003E1B1E" w:rsidRPr="000A6820">
        <w:rPr>
          <w:sz w:val="28"/>
          <w:szCs w:val="28"/>
        </w:rPr>
        <w:t>капитального строительства, в отношении которого подготовлен Проект.</w:t>
      </w:r>
    </w:p>
    <w:p w:rsidR="00B6390B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Проект и информационные материалы к нему подлежат размещению </w:t>
      </w:r>
      <w:r w:rsidR="002E29B3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F3543D" w:rsidRPr="000A6820">
        <w:rPr>
          <w:sz w:val="28"/>
          <w:szCs w:val="28"/>
        </w:rPr>
        <w:br/>
      </w:r>
      <w:r w:rsidR="000F5788" w:rsidRPr="000A6820">
        <w:rPr>
          <w:sz w:val="28"/>
          <w:szCs w:val="28"/>
        </w:rPr>
        <w:t>на стене</w:t>
      </w:r>
      <w:r w:rsidRPr="000A6820">
        <w:rPr>
          <w:sz w:val="28"/>
          <w:szCs w:val="28"/>
        </w:rPr>
        <w:t xml:space="preserve"> здания администрации.</w:t>
      </w:r>
    </w:p>
    <w:p w:rsidR="00B6390B" w:rsidRPr="000A6820" w:rsidRDefault="00CA7F6E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>С Проектом</w:t>
      </w:r>
      <w:r w:rsidR="00B6390B" w:rsidRPr="000A6820">
        <w:rPr>
          <w:sz w:val="28"/>
          <w:szCs w:val="28"/>
        </w:rPr>
        <w:t xml:space="preserve"> и информационными материалами к нему можно ознакомиться </w:t>
      </w:r>
      <w:r w:rsidR="000403B8" w:rsidRPr="000A6820">
        <w:rPr>
          <w:sz w:val="28"/>
          <w:szCs w:val="28"/>
        </w:rPr>
        <w:br/>
      </w:r>
      <w:r w:rsidR="00B6390B" w:rsidRPr="000A6820">
        <w:rPr>
          <w:sz w:val="28"/>
          <w:szCs w:val="28"/>
        </w:rPr>
        <w:t>на экспозиции с</w:t>
      </w:r>
      <w:r w:rsidR="0069623D" w:rsidRPr="000A6820">
        <w:rPr>
          <w:sz w:val="28"/>
          <w:szCs w:val="28"/>
        </w:rPr>
        <w:t xml:space="preserve"> </w:t>
      </w:r>
      <w:r w:rsidR="000A6820" w:rsidRPr="000A6820">
        <w:rPr>
          <w:sz w:val="28"/>
          <w:szCs w:val="28"/>
        </w:rPr>
        <w:t>08.10</w:t>
      </w:r>
      <w:r w:rsidR="0093337B" w:rsidRPr="000A6820">
        <w:rPr>
          <w:sz w:val="28"/>
          <w:szCs w:val="28"/>
        </w:rPr>
        <w:t>.2026</w:t>
      </w:r>
      <w:r w:rsidR="00B6390B" w:rsidRPr="000A6820">
        <w:rPr>
          <w:sz w:val="28"/>
          <w:szCs w:val="28"/>
        </w:rPr>
        <w:t xml:space="preserve"> по адресу: ул. Карла Маркса, 95, </w:t>
      </w:r>
      <w:r w:rsidR="00991881" w:rsidRPr="000A6820">
        <w:rPr>
          <w:sz w:val="28"/>
          <w:szCs w:val="28"/>
        </w:rPr>
        <w:t>1</w:t>
      </w:r>
      <w:r w:rsidR="00B6390B" w:rsidRPr="000A6820">
        <w:rPr>
          <w:sz w:val="28"/>
          <w:szCs w:val="28"/>
        </w:rPr>
        <w:t xml:space="preserve"> этаж, вход </w:t>
      </w:r>
      <w:r w:rsidR="00F3543D" w:rsidRPr="000A6820">
        <w:rPr>
          <w:sz w:val="28"/>
          <w:szCs w:val="28"/>
        </w:rPr>
        <w:br/>
      </w:r>
      <w:r w:rsidR="00B6390B" w:rsidRPr="000A6820">
        <w:rPr>
          <w:sz w:val="28"/>
          <w:szCs w:val="28"/>
        </w:rPr>
        <w:t>со стороны ул. Карла Маркса.</w:t>
      </w:r>
    </w:p>
    <w:p w:rsidR="002F29F3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Срок проведения экспозиции Проекта: </w:t>
      </w:r>
      <w:r w:rsidR="00603E95" w:rsidRPr="000A6820">
        <w:rPr>
          <w:b/>
          <w:sz w:val="28"/>
          <w:szCs w:val="28"/>
        </w:rPr>
        <w:t xml:space="preserve">с </w:t>
      </w:r>
      <w:r w:rsidR="000A6820" w:rsidRPr="000A6820">
        <w:rPr>
          <w:b/>
          <w:sz w:val="28"/>
          <w:szCs w:val="28"/>
        </w:rPr>
        <w:t>08.10</w:t>
      </w:r>
      <w:r w:rsidR="00B42BD6" w:rsidRPr="000A6820">
        <w:rPr>
          <w:b/>
          <w:sz w:val="28"/>
          <w:szCs w:val="28"/>
        </w:rPr>
        <w:t xml:space="preserve">.2026 по </w:t>
      </w:r>
      <w:r w:rsidR="000A6820" w:rsidRPr="000A6820">
        <w:rPr>
          <w:b/>
          <w:sz w:val="28"/>
          <w:szCs w:val="28"/>
        </w:rPr>
        <w:t>14.10</w:t>
      </w:r>
      <w:r w:rsidR="00B42BD6" w:rsidRPr="000A6820">
        <w:rPr>
          <w:b/>
          <w:sz w:val="28"/>
          <w:szCs w:val="28"/>
        </w:rPr>
        <w:t>.2026</w:t>
      </w:r>
      <w:r w:rsidR="00603E95" w:rsidRPr="000A6820">
        <w:rPr>
          <w:sz w:val="28"/>
          <w:szCs w:val="28"/>
        </w:rPr>
        <w:t>.</w:t>
      </w:r>
    </w:p>
    <w:p w:rsidR="00B6390B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>Посещение экспозиции Проекта возможно:</w:t>
      </w:r>
      <w:r w:rsidR="00EE426D" w:rsidRPr="000A6820">
        <w:rPr>
          <w:sz w:val="28"/>
          <w:szCs w:val="28"/>
        </w:rPr>
        <w:t xml:space="preserve"> </w:t>
      </w:r>
      <w:r w:rsidRPr="000A6820">
        <w:rPr>
          <w:sz w:val="28"/>
          <w:szCs w:val="28"/>
        </w:rPr>
        <w:t xml:space="preserve">в будние дни с 9:00 до 13:00 </w:t>
      </w:r>
      <w:r w:rsidR="000403B8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>и с 14:00 до 1</w:t>
      </w:r>
      <w:r w:rsidR="00384E3F" w:rsidRPr="000A6820">
        <w:rPr>
          <w:sz w:val="28"/>
          <w:szCs w:val="28"/>
        </w:rPr>
        <w:t>7</w:t>
      </w:r>
      <w:r w:rsidRPr="000A6820">
        <w:rPr>
          <w:sz w:val="28"/>
          <w:szCs w:val="28"/>
        </w:rPr>
        <w:t>:</w:t>
      </w:r>
      <w:r w:rsidR="00384E3F" w:rsidRPr="000A6820">
        <w:rPr>
          <w:sz w:val="28"/>
          <w:szCs w:val="28"/>
        </w:rPr>
        <w:t>3</w:t>
      </w:r>
      <w:r w:rsidRPr="000A6820">
        <w:rPr>
          <w:sz w:val="28"/>
          <w:szCs w:val="28"/>
        </w:rPr>
        <w:t>0.</w:t>
      </w:r>
    </w:p>
    <w:p w:rsidR="00B6390B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Консультирование участников публичных слушаний осуществляется </w:t>
      </w:r>
      <w:r w:rsidR="00F3543D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>в течение периода времени, в которое возможно посещение экспозиции Проекта.</w:t>
      </w:r>
    </w:p>
    <w:p w:rsidR="00CA273D" w:rsidRPr="000A6820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0A6820">
        <w:rPr>
          <w:sz w:val="28"/>
          <w:szCs w:val="28"/>
        </w:rPr>
        <w:t xml:space="preserve">В период размещения на официальном сайте администрации города </w:t>
      </w:r>
      <w:r w:rsidRPr="000A6820">
        <w:rPr>
          <w:sz w:val="28"/>
          <w:szCs w:val="28"/>
        </w:rPr>
        <w:br/>
        <w:t xml:space="preserve">в информационно-телекоммуникационной сети Интернет Проекта </w:t>
      </w:r>
      <w:r w:rsidR="00F3543D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>и информационных материалов к нему и</w:t>
      </w:r>
      <w:r w:rsidRPr="000A6820">
        <w:rPr>
          <w:color w:val="000000"/>
          <w:sz w:val="28"/>
          <w:szCs w:val="28"/>
        </w:rPr>
        <w:t xml:space="preserve"> проведения экспозиции (экспозиций) </w:t>
      </w:r>
      <w:r w:rsidRPr="000A6820">
        <w:rPr>
          <w:color w:val="000000"/>
          <w:sz w:val="28"/>
          <w:szCs w:val="28"/>
        </w:rPr>
        <w:lastRenderedPageBreak/>
        <w:t xml:space="preserve">такого Проекта участники публичных слушаний, прошедшие идентификацию, имеют право вносить предложения и замечания, касающиеся такого Проекта, </w:t>
      </w:r>
      <w:r w:rsidR="00F3543D" w:rsidRPr="000A6820">
        <w:rPr>
          <w:color w:val="000000"/>
          <w:sz w:val="28"/>
          <w:szCs w:val="28"/>
        </w:rPr>
        <w:br/>
      </w:r>
      <w:r w:rsidRPr="000A6820">
        <w:rPr>
          <w:b/>
          <w:color w:val="000000"/>
          <w:sz w:val="28"/>
          <w:szCs w:val="28"/>
        </w:rPr>
        <w:t>в срок</w:t>
      </w:r>
      <w:r w:rsidRPr="000A6820">
        <w:rPr>
          <w:color w:val="000000"/>
          <w:sz w:val="28"/>
          <w:szCs w:val="28"/>
        </w:rPr>
        <w:t xml:space="preserve"> </w:t>
      </w:r>
      <w:r w:rsidRPr="000A6820">
        <w:rPr>
          <w:b/>
          <w:color w:val="000000"/>
          <w:sz w:val="28"/>
          <w:szCs w:val="28"/>
        </w:rPr>
        <w:t xml:space="preserve">с </w:t>
      </w:r>
      <w:r w:rsidR="000A6820" w:rsidRPr="000A6820">
        <w:rPr>
          <w:b/>
          <w:sz w:val="28"/>
          <w:szCs w:val="28"/>
        </w:rPr>
        <w:t>08.10</w:t>
      </w:r>
      <w:r w:rsidR="00B42BD6" w:rsidRPr="000A6820">
        <w:rPr>
          <w:b/>
          <w:sz w:val="28"/>
          <w:szCs w:val="28"/>
        </w:rPr>
        <w:t xml:space="preserve">.2026 до </w:t>
      </w:r>
      <w:r w:rsidR="000A6820" w:rsidRPr="000A6820">
        <w:rPr>
          <w:b/>
          <w:sz w:val="28"/>
          <w:szCs w:val="28"/>
        </w:rPr>
        <w:t>14.10</w:t>
      </w:r>
      <w:r w:rsidR="00B42BD6" w:rsidRPr="000A6820">
        <w:rPr>
          <w:b/>
          <w:sz w:val="28"/>
          <w:szCs w:val="28"/>
        </w:rPr>
        <w:t>.2026</w:t>
      </w:r>
      <w:r w:rsidR="00B42BD6" w:rsidRPr="000A6820">
        <w:rPr>
          <w:color w:val="000000"/>
          <w:sz w:val="28"/>
          <w:szCs w:val="28"/>
        </w:rPr>
        <w:t xml:space="preserve"> </w:t>
      </w:r>
      <w:r w:rsidRPr="000A6820">
        <w:rPr>
          <w:b/>
          <w:color w:val="000000"/>
          <w:sz w:val="28"/>
          <w:szCs w:val="28"/>
        </w:rPr>
        <w:t>(включительно)</w:t>
      </w:r>
      <w:r w:rsidRPr="000A6820">
        <w:rPr>
          <w:color w:val="000000"/>
          <w:sz w:val="28"/>
          <w:szCs w:val="28"/>
        </w:rPr>
        <w:t>:</w:t>
      </w:r>
    </w:p>
    <w:p w:rsidR="00CA273D" w:rsidRPr="000A6820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0A6820">
        <w:rPr>
          <w:color w:val="000000"/>
          <w:sz w:val="28"/>
          <w:szCs w:val="28"/>
        </w:rPr>
        <w:t xml:space="preserve">1) в письменной или устной форме в ходе проведения собрания участников публичных слушаний. </w:t>
      </w:r>
      <w:r w:rsidRPr="000A6820">
        <w:rPr>
          <w:b/>
          <w:color w:val="000000"/>
          <w:sz w:val="28"/>
          <w:szCs w:val="28"/>
        </w:rPr>
        <w:t>Собрание состоится:</w:t>
      </w:r>
      <w:r w:rsidRPr="000A6820">
        <w:rPr>
          <w:color w:val="000000"/>
          <w:sz w:val="28"/>
          <w:szCs w:val="28"/>
        </w:rPr>
        <w:t xml:space="preserve"> </w:t>
      </w:r>
    </w:p>
    <w:p w:rsidR="00CA273D" w:rsidRPr="002D6607" w:rsidRDefault="000A6820" w:rsidP="00CA273D">
      <w:pPr>
        <w:ind w:firstLine="708"/>
        <w:jc w:val="both"/>
        <w:rPr>
          <w:spacing w:val="-6"/>
          <w:sz w:val="28"/>
          <w:szCs w:val="28"/>
        </w:rPr>
      </w:pPr>
      <w:r w:rsidRPr="000A6820">
        <w:rPr>
          <w:b/>
          <w:color w:val="000000"/>
          <w:sz w:val="28"/>
          <w:szCs w:val="28"/>
        </w:rPr>
        <w:t>13.10</w:t>
      </w:r>
      <w:r w:rsidR="00B42BD6" w:rsidRPr="000A6820">
        <w:rPr>
          <w:b/>
          <w:color w:val="000000"/>
          <w:sz w:val="28"/>
          <w:szCs w:val="28"/>
        </w:rPr>
        <w:t>.2026</w:t>
      </w:r>
      <w:r w:rsidR="00B42BD6" w:rsidRPr="000A6820">
        <w:rPr>
          <w:color w:val="000000"/>
          <w:sz w:val="28"/>
          <w:szCs w:val="28"/>
        </w:rPr>
        <w:t xml:space="preserve"> </w:t>
      </w:r>
      <w:r w:rsidR="002D6607" w:rsidRPr="000A6820">
        <w:rPr>
          <w:b/>
          <w:sz w:val="28"/>
          <w:szCs w:val="28"/>
        </w:rPr>
        <w:t xml:space="preserve">в 17 час. </w:t>
      </w:r>
      <w:r w:rsidR="00633988" w:rsidRPr="000A6820">
        <w:rPr>
          <w:b/>
          <w:sz w:val="28"/>
          <w:szCs w:val="28"/>
        </w:rPr>
        <w:t>2</w:t>
      </w:r>
      <w:r w:rsidRPr="000A6820">
        <w:rPr>
          <w:b/>
          <w:sz w:val="28"/>
          <w:szCs w:val="28"/>
        </w:rPr>
        <w:t>5</w:t>
      </w:r>
      <w:r w:rsidR="00B42BD6" w:rsidRPr="000A6820">
        <w:rPr>
          <w:b/>
          <w:sz w:val="28"/>
          <w:szCs w:val="28"/>
        </w:rPr>
        <w:t xml:space="preserve"> мин</w:t>
      </w:r>
      <w:r w:rsidR="00B42BD6" w:rsidRPr="000A6820">
        <w:rPr>
          <w:sz w:val="28"/>
          <w:szCs w:val="28"/>
        </w:rPr>
        <w:t xml:space="preserve">. </w:t>
      </w:r>
      <w:r w:rsidR="00CA273D" w:rsidRPr="000A6820">
        <w:rPr>
          <w:color w:val="000000"/>
          <w:sz w:val="28"/>
          <w:szCs w:val="28"/>
        </w:rPr>
        <w:t>по</w:t>
      </w:r>
      <w:r w:rsidR="00CA273D" w:rsidRPr="002D6607">
        <w:rPr>
          <w:color w:val="000000"/>
          <w:sz w:val="28"/>
          <w:szCs w:val="28"/>
        </w:rPr>
        <w:t xml:space="preserve"> адресу: г. Красноярск, ул. Карла Маркса, 95, </w:t>
      </w:r>
      <w:r w:rsidR="00CA273D" w:rsidRPr="002D6607">
        <w:rPr>
          <w:color w:val="000000"/>
          <w:sz w:val="28"/>
          <w:szCs w:val="28"/>
        </w:rPr>
        <w:br/>
      </w:r>
      <w:proofErr w:type="spellStart"/>
      <w:r w:rsidR="00CA273D" w:rsidRPr="002D6607">
        <w:rPr>
          <w:color w:val="000000"/>
          <w:sz w:val="28"/>
          <w:szCs w:val="28"/>
        </w:rPr>
        <w:t>каб</w:t>
      </w:r>
      <w:proofErr w:type="spellEnd"/>
      <w:r w:rsidR="00CA273D" w:rsidRPr="002D6607">
        <w:rPr>
          <w:color w:val="000000"/>
          <w:sz w:val="28"/>
          <w:szCs w:val="28"/>
        </w:rPr>
        <w:t>. № 303 (зал заседаний), 3 этаж. Регистрация участников публичных слушаний начинается за 10 минут до начала собрания.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2) в письменной форме или в форме электронного документа в адрес </w:t>
      </w:r>
      <w:r w:rsidRPr="002D6607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Pr="002D6607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Pr="002D6607">
        <w:rPr>
          <w:color w:val="000000"/>
          <w:sz w:val="28"/>
          <w:szCs w:val="28"/>
        </w:rPr>
        <w:t xml:space="preserve"> по адресу: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Pr="002D6607">
        <w:rPr>
          <w:color w:val="000000"/>
          <w:sz w:val="28"/>
          <w:szCs w:val="28"/>
          <w:lang w:val="en-US"/>
        </w:rPr>
        <w:t>archi</w:t>
      </w:r>
      <w:proofErr w:type="spellEnd"/>
      <w:r w:rsidRPr="002D6607">
        <w:rPr>
          <w:color w:val="000000"/>
          <w:sz w:val="28"/>
          <w:szCs w:val="28"/>
        </w:rPr>
        <w:t>@</w:t>
      </w:r>
      <w:proofErr w:type="spellStart"/>
      <w:r w:rsidRPr="002D6607">
        <w:rPr>
          <w:color w:val="000000"/>
          <w:sz w:val="28"/>
          <w:szCs w:val="28"/>
          <w:lang w:val="en-US"/>
        </w:rPr>
        <w:t>admkrsk</w:t>
      </w:r>
      <w:proofErr w:type="spellEnd"/>
      <w:r w:rsidRPr="002D6607">
        <w:rPr>
          <w:color w:val="000000"/>
          <w:sz w:val="28"/>
          <w:szCs w:val="28"/>
        </w:rPr>
        <w:t>.</w:t>
      </w:r>
      <w:proofErr w:type="spellStart"/>
      <w:r w:rsidRPr="002D6607">
        <w:rPr>
          <w:color w:val="000000"/>
          <w:sz w:val="28"/>
          <w:szCs w:val="28"/>
          <w:lang w:val="en-US"/>
        </w:rPr>
        <w:t>ru</w:t>
      </w:r>
      <w:proofErr w:type="spellEnd"/>
      <w:r w:rsidRPr="002D6607">
        <w:rPr>
          <w:color w:val="000000"/>
          <w:sz w:val="28"/>
          <w:szCs w:val="28"/>
        </w:rPr>
        <w:t>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spacing w:val="-6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2D6607">
        <w:rPr>
          <w:spacing w:val="-6"/>
          <w:sz w:val="28"/>
          <w:szCs w:val="28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и адрес – для юридических лиц) с приложением документов, подтверждающих такие сведения.</w:t>
      </w:r>
      <w:proofErr w:type="gramEnd"/>
      <w:r w:rsidRPr="002D6607">
        <w:rPr>
          <w:spacing w:val="-6"/>
          <w:sz w:val="28"/>
          <w:szCs w:val="28"/>
        </w:rPr>
        <w:t xml:space="preserve"> </w:t>
      </w:r>
      <w:proofErr w:type="gramStart"/>
      <w:r w:rsidRPr="002D6607">
        <w:rPr>
          <w:spacing w:val="-6"/>
          <w:sz w:val="28"/>
          <w:szCs w:val="28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2D6607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Участники публичных слушаний в случае направления предложений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и замечаний в</w:t>
      </w:r>
      <w:r w:rsidR="003073C0" w:rsidRPr="002D6607">
        <w:rPr>
          <w:color w:val="000000"/>
          <w:sz w:val="28"/>
          <w:szCs w:val="28"/>
        </w:rPr>
        <w:t xml:space="preserve"> </w:t>
      </w:r>
      <w:r w:rsidRPr="002D6607">
        <w:rPr>
          <w:color w:val="000000"/>
          <w:sz w:val="28"/>
          <w:szCs w:val="28"/>
        </w:rPr>
        <w:t>письменной форме</w:t>
      </w:r>
      <w:r w:rsidR="00BE7278" w:rsidRPr="002D6607">
        <w:rPr>
          <w:color w:val="000000"/>
          <w:sz w:val="28"/>
          <w:szCs w:val="28"/>
        </w:rPr>
        <w:t xml:space="preserve"> или</w:t>
      </w:r>
      <w:r w:rsidR="00CA7F6E" w:rsidRPr="002D6607">
        <w:rPr>
          <w:color w:val="000000"/>
          <w:sz w:val="28"/>
          <w:szCs w:val="28"/>
        </w:rPr>
        <w:t xml:space="preserve"> в форме электронного документа</w:t>
      </w:r>
      <w:r w:rsidRPr="002D6607">
        <w:rPr>
          <w:color w:val="000000"/>
          <w:sz w:val="28"/>
          <w:szCs w:val="28"/>
        </w:rPr>
        <w:t xml:space="preserve"> в адрес организатора публичных слушан</w:t>
      </w:r>
      <w:r w:rsidR="002F29F3" w:rsidRPr="002D6607">
        <w:rPr>
          <w:color w:val="000000"/>
          <w:sz w:val="28"/>
          <w:szCs w:val="28"/>
        </w:rPr>
        <w:t xml:space="preserve">ий представляют вышеуказанные </w:t>
      </w:r>
      <w:r w:rsidRPr="002D6607">
        <w:rPr>
          <w:color w:val="000000"/>
          <w:sz w:val="28"/>
          <w:szCs w:val="28"/>
        </w:rPr>
        <w:t xml:space="preserve">сведения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</w:t>
      </w:r>
      <w:r w:rsidR="008D256E" w:rsidRPr="002D6607">
        <w:rPr>
          <w:color w:val="000000"/>
          <w:sz w:val="28"/>
          <w:szCs w:val="28"/>
        </w:rPr>
        <w:t>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Порядок проведения публичных слушаний, в том числе форма письменных предложений и замечаний участников слушаний по Проекту, определен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в Решении Красноярского городского</w:t>
      </w:r>
      <w:r w:rsidR="00CA273D" w:rsidRPr="002D6607">
        <w:rPr>
          <w:color w:val="000000"/>
          <w:sz w:val="28"/>
          <w:szCs w:val="28"/>
        </w:rPr>
        <w:t xml:space="preserve"> </w:t>
      </w:r>
      <w:r w:rsidR="002F29F3" w:rsidRPr="002D6607">
        <w:rPr>
          <w:color w:val="000000"/>
          <w:sz w:val="28"/>
          <w:szCs w:val="28"/>
        </w:rPr>
        <w:t>Совета депутатов от 19.05.2009 №</w:t>
      </w:r>
      <w:r w:rsidRPr="002D6607">
        <w:rPr>
          <w:color w:val="000000"/>
          <w:sz w:val="28"/>
          <w:szCs w:val="28"/>
        </w:rPr>
        <w:t xml:space="preserve"> 6-88 </w:t>
      </w:r>
      <w:r w:rsidR="00F3543D" w:rsidRPr="002D6607">
        <w:rPr>
          <w:color w:val="000000"/>
          <w:sz w:val="28"/>
          <w:szCs w:val="28"/>
        </w:rPr>
        <w:br/>
      </w:r>
      <w:r w:rsidR="00CA7F6E" w:rsidRPr="002D6607">
        <w:rPr>
          <w:color w:val="000000"/>
          <w:sz w:val="28"/>
          <w:szCs w:val="28"/>
        </w:rPr>
        <w:t>«</w:t>
      </w:r>
      <w:r w:rsidRPr="002D6607">
        <w:rPr>
          <w:color w:val="000000"/>
          <w:sz w:val="28"/>
          <w:szCs w:val="28"/>
        </w:rPr>
        <w:t>Об утверждении Положения об организации и проведении публичных слушаний по проектам в области градостроительной деятельности в городе Красноярске</w:t>
      </w:r>
      <w:r w:rsidR="00CA7F6E" w:rsidRPr="002D6607">
        <w:rPr>
          <w:color w:val="000000"/>
          <w:sz w:val="28"/>
          <w:szCs w:val="28"/>
        </w:rPr>
        <w:t>»</w:t>
      </w:r>
      <w:r w:rsidRPr="002D6607">
        <w:rPr>
          <w:color w:val="000000"/>
          <w:sz w:val="28"/>
          <w:szCs w:val="28"/>
        </w:rPr>
        <w:t>.</w:t>
      </w:r>
    </w:p>
    <w:sectPr w:rsidR="00B6390B" w:rsidRPr="002D6607" w:rsidSect="00633988">
      <w:pgSz w:w="11906" w:h="16838"/>
      <w:pgMar w:top="709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14528"/>
    <w:rsid w:val="000300E9"/>
    <w:rsid w:val="0003097F"/>
    <w:rsid w:val="000403B8"/>
    <w:rsid w:val="00044AF4"/>
    <w:rsid w:val="00057FB0"/>
    <w:rsid w:val="000756BE"/>
    <w:rsid w:val="0007687C"/>
    <w:rsid w:val="000916AD"/>
    <w:rsid w:val="00092CAB"/>
    <w:rsid w:val="000A6820"/>
    <w:rsid w:val="000C029C"/>
    <w:rsid w:val="000C193C"/>
    <w:rsid w:val="000E766B"/>
    <w:rsid w:val="000E7FE6"/>
    <w:rsid w:val="000F548C"/>
    <w:rsid w:val="000F5788"/>
    <w:rsid w:val="000F6942"/>
    <w:rsid w:val="00105700"/>
    <w:rsid w:val="00114550"/>
    <w:rsid w:val="00116CAE"/>
    <w:rsid w:val="0013532C"/>
    <w:rsid w:val="001402A7"/>
    <w:rsid w:val="00146773"/>
    <w:rsid w:val="00152F49"/>
    <w:rsid w:val="00170236"/>
    <w:rsid w:val="00171F11"/>
    <w:rsid w:val="00176A3E"/>
    <w:rsid w:val="00181AD0"/>
    <w:rsid w:val="001B2F58"/>
    <w:rsid w:val="001D1C29"/>
    <w:rsid w:val="001E636B"/>
    <w:rsid w:val="002178DC"/>
    <w:rsid w:val="002202AF"/>
    <w:rsid w:val="002268B4"/>
    <w:rsid w:val="002279F3"/>
    <w:rsid w:val="00227E84"/>
    <w:rsid w:val="00231676"/>
    <w:rsid w:val="002606FB"/>
    <w:rsid w:val="00286A5D"/>
    <w:rsid w:val="00297051"/>
    <w:rsid w:val="002A5819"/>
    <w:rsid w:val="002A7AEF"/>
    <w:rsid w:val="002B2BF7"/>
    <w:rsid w:val="002B3CD5"/>
    <w:rsid w:val="002B6ED3"/>
    <w:rsid w:val="002D54C3"/>
    <w:rsid w:val="002D6607"/>
    <w:rsid w:val="002E29B3"/>
    <w:rsid w:val="002E5994"/>
    <w:rsid w:val="002E7277"/>
    <w:rsid w:val="002F29F3"/>
    <w:rsid w:val="002F4BB2"/>
    <w:rsid w:val="002F7C41"/>
    <w:rsid w:val="00305D94"/>
    <w:rsid w:val="003073C0"/>
    <w:rsid w:val="0031672D"/>
    <w:rsid w:val="00321CA0"/>
    <w:rsid w:val="00322895"/>
    <w:rsid w:val="00333790"/>
    <w:rsid w:val="00343B2A"/>
    <w:rsid w:val="00372278"/>
    <w:rsid w:val="003756C9"/>
    <w:rsid w:val="00384E3F"/>
    <w:rsid w:val="00387255"/>
    <w:rsid w:val="00396388"/>
    <w:rsid w:val="003A50AA"/>
    <w:rsid w:val="003A513A"/>
    <w:rsid w:val="003A61B8"/>
    <w:rsid w:val="003A6248"/>
    <w:rsid w:val="003A7BC7"/>
    <w:rsid w:val="003B60FC"/>
    <w:rsid w:val="003D01F8"/>
    <w:rsid w:val="003D6D00"/>
    <w:rsid w:val="003E193B"/>
    <w:rsid w:val="003E1B1E"/>
    <w:rsid w:val="003E27A3"/>
    <w:rsid w:val="003E7EC6"/>
    <w:rsid w:val="003F214C"/>
    <w:rsid w:val="003F6F15"/>
    <w:rsid w:val="004003FA"/>
    <w:rsid w:val="00402E92"/>
    <w:rsid w:val="00405AF8"/>
    <w:rsid w:val="00410053"/>
    <w:rsid w:val="00415107"/>
    <w:rsid w:val="00415641"/>
    <w:rsid w:val="00420DDE"/>
    <w:rsid w:val="00421146"/>
    <w:rsid w:val="00421D20"/>
    <w:rsid w:val="00442412"/>
    <w:rsid w:val="004524E7"/>
    <w:rsid w:val="00490B81"/>
    <w:rsid w:val="00491DF6"/>
    <w:rsid w:val="0049349A"/>
    <w:rsid w:val="004A7E78"/>
    <w:rsid w:val="004B5112"/>
    <w:rsid w:val="004C2DB9"/>
    <w:rsid w:val="004D33C5"/>
    <w:rsid w:val="004E2D17"/>
    <w:rsid w:val="004E3978"/>
    <w:rsid w:val="004F33AF"/>
    <w:rsid w:val="00503B2F"/>
    <w:rsid w:val="005049DE"/>
    <w:rsid w:val="00515F0D"/>
    <w:rsid w:val="005257EE"/>
    <w:rsid w:val="0054008B"/>
    <w:rsid w:val="00545ED9"/>
    <w:rsid w:val="00546D17"/>
    <w:rsid w:val="00562248"/>
    <w:rsid w:val="005A2E63"/>
    <w:rsid w:val="005D12CD"/>
    <w:rsid w:val="005E3400"/>
    <w:rsid w:val="005E6676"/>
    <w:rsid w:val="00603E95"/>
    <w:rsid w:val="00605183"/>
    <w:rsid w:val="00615E00"/>
    <w:rsid w:val="00633988"/>
    <w:rsid w:val="00645AF2"/>
    <w:rsid w:val="00685230"/>
    <w:rsid w:val="0069623D"/>
    <w:rsid w:val="006A176C"/>
    <w:rsid w:val="006A296D"/>
    <w:rsid w:val="006A6569"/>
    <w:rsid w:val="006B1381"/>
    <w:rsid w:val="006E08AC"/>
    <w:rsid w:val="006F15A2"/>
    <w:rsid w:val="006F1DFC"/>
    <w:rsid w:val="006F423A"/>
    <w:rsid w:val="0070120B"/>
    <w:rsid w:val="00704057"/>
    <w:rsid w:val="00705E1A"/>
    <w:rsid w:val="00721E2D"/>
    <w:rsid w:val="00723109"/>
    <w:rsid w:val="00723918"/>
    <w:rsid w:val="007309F2"/>
    <w:rsid w:val="00736AD8"/>
    <w:rsid w:val="00744DD1"/>
    <w:rsid w:val="0074546E"/>
    <w:rsid w:val="00751860"/>
    <w:rsid w:val="007636D2"/>
    <w:rsid w:val="007669C3"/>
    <w:rsid w:val="007762F4"/>
    <w:rsid w:val="00780887"/>
    <w:rsid w:val="007A4458"/>
    <w:rsid w:val="007A7483"/>
    <w:rsid w:val="007B1EDF"/>
    <w:rsid w:val="007C7E11"/>
    <w:rsid w:val="007D0A6C"/>
    <w:rsid w:val="007D7976"/>
    <w:rsid w:val="007E59BD"/>
    <w:rsid w:val="007E66BB"/>
    <w:rsid w:val="007E6E8F"/>
    <w:rsid w:val="008014E7"/>
    <w:rsid w:val="00803E3A"/>
    <w:rsid w:val="00820B93"/>
    <w:rsid w:val="00842E9D"/>
    <w:rsid w:val="00851960"/>
    <w:rsid w:val="008971E0"/>
    <w:rsid w:val="008C36A7"/>
    <w:rsid w:val="008C525A"/>
    <w:rsid w:val="008D256E"/>
    <w:rsid w:val="008F22DB"/>
    <w:rsid w:val="00912602"/>
    <w:rsid w:val="0093337B"/>
    <w:rsid w:val="00964EFF"/>
    <w:rsid w:val="00991881"/>
    <w:rsid w:val="009930A2"/>
    <w:rsid w:val="00994BA1"/>
    <w:rsid w:val="009A74EA"/>
    <w:rsid w:val="009B4303"/>
    <w:rsid w:val="009C042F"/>
    <w:rsid w:val="009E2FBC"/>
    <w:rsid w:val="009E3FE5"/>
    <w:rsid w:val="009E4DA3"/>
    <w:rsid w:val="009E59F8"/>
    <w:rsid w:val="009E68E8"/>
    <w:rsid w:val="009E7606"/>
    <w:rsid w:val="00A0076F"/>
    <w:rsid w:val="00A452BE"/>
    <w:rsid w:val="00A46338"/>
    <w:rsid w:val="00A6429F"/>
    <w:rsid w:val="00A70F6D"/>
    <w:rsid w:val="00A720FD"/>
    <w:rsid w:val="00A72555"/>
    <w:rsid w:val="00A84E77"/>
    <w:rsid w:val="00A91449"/>
    <w:rsid w:val="00AA2262"/>
    <w:rsid w:val="00AC0EF1"/>
    <w:rsid w:val="00AD101D"/>
    <w:rsid w:val="00AE0486"/>
    <w:rsid w:val="00AE4997"/>
    <w:rsid w:val="00AE5A20"/>
    <w:rsid w:val="00AF5A24"/>
    <w:rsid w:val="00AF708F"/>
    <w:rsid w:val="00B05D66"/>
    <w:rsid w:val="00B16FAD"/>
    <w:rsid w:val="00B256A2"/>
    <w:rsid w:val="00B35D21"/>
    <w:rsid w:val="00B42BD6"/>
    <w:rsid w:val="00B52D0D"/>
    <w:rsid w:val="00B5496A"/>
    <w:rsid w:val="00B6105A"/>
    <w:rsid w:val="00B6390B"/>
    <w:rsid w:val="00B74274"/>
    <w:rsid w:val="00BA325B"/>
    <w:rsid w:val="00BB3ECC"/>
    <w:rsid w:val="00BB6920"/>
    <w:rsid w:val="00BC044D"/>
    <w:rsid w:val="00BE3CF4"/>
    <w:rsid w:val="00BE7278"/>
    <w:rsid w:val="00BF2DD0"/>
    <w:rsid w:val="00C01A7A"/>
    <w:rsid w:val="00C11C6B"/>
    <w:rsid w:val="00C2509E"/>
    <w:rsid w:val="00C25C21"/>
    <w:rsid w:val="00C4445A"/>
    <w:rsid w:val="00C55299"/>
    <w:rsid w:val="00C61C08"/>
    <w:rsid w:val="00C67D72"/>
    <w:rsid w:val="00C858A7"/>
    <w:rsid w:val="00CA1CA1"/>
    <w:rsid w:val="00CA273D"/>
    <w:rsid w:val="00CA4B6D"/>
    <w:rsid w:val="00CA7F6E"/>
    <w:rsid w:val="00CC223B"/>
    <w:rsid w:val="00CC2D9C"/>
    <w:rsid w:val="00CC571B"/>
    <w:rsid w:val="00CF2CD2"/>
    <w:rsid w:val="00D00095"/>
    <w:rsid w:val="00D13E24"/>
    <w:rsid w:val="00D149FE"/>
    <w:rsid w:val="00D251E1"/>
    <w:rsid w:val="00D3457C"/>
    <w:rsid w:val="00D423A9"/>
    <w:rsid w:val="00D44AD4"/>
    <w:rsid w:val="00D506B0"/>
    <w:rsid w:val="00D5753D"/>
    <w:rsid w:val="00D6015F"/>
    <w:rsid w:val="00D608A7"/>
    <w:rsid w:val="00D65721"/>
    <w:rsid w:val="00D662E8"/>
    <w:rsid w:val="00D72BE1"/>
    <w:rsid w:val="00D975BE"/>
    <w:rsid w:val="00DA26BF"/>
    <w:rsid w:val="00DA7265"/>
    <w:rsid w:val="00DB1524"/>
    <w:rsid w:val="00DC299D"/>
    <w:rsid w:val="00DD7D91"/>
    <w:rsid w:val="00DE59AE"/>
    <w:rsid w:val="00DF513C"/>
    <w:rsid w:val="00E072C3"/>
    <w:rsid w:val="00E1505D"/>
    <w:rsid w:val="00E17036"/>
    <w:rsid w:val="00E20697"/>
    <w:rsid w:val="00E23AA7"/>
    <w:rsid w:val="00E34654"/>
    <w:rsid w:val="00E66EBE"/>
    <w:rsid w:val="00E7280D"/>
    <w:rsid w:val="00EB12F0"/>
    <w:rsid w:val="00ED14B4"/>
    <w:rsid w:val="00ED19E4"/>
    <w:rsid w:val="00ED2740"/>
    <w:rsid w:val="00EE14F3"/>
    <w:rsid w:val="00EE426D"/>
    <w:rsid w:val="00EE6E8E"/>
    <w:rsid w:val="00EF2F84"/>
    <w:rsid w:val="00F02BB0"/>
    <w:rsid w:val="00F10B61"/>
    <w:rsid w:val="00F175A2"/>
    <w:rsid w:val="00F2126F"/>
    <w:rsid w:val="00F34F90"/>
    <w:rsid w:val="00F3543D"/>
    <w:rsid w:val="00F4041D"/>
    <w:rsid w:val="00F43881"/>
    <w:rsid w:val="00F4456E"/>
    <w:rsid w:val="00F73BAB"/>
    <w:rsid w:val="00F8754B"/>
    <w:rsid w:val="00FA1647"/>
    <w:rsid w:val="00FA2646"/>
    <w:rsid w:val="00FB113E"/>
    <w:rsid w:val="00FB4AE4"/>
    <w:rsid w:val="00FC0791"/>
    <w:rsid w:val="00FC6446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0C5A926D826F64BB473F8C12A4FEC63" ma:contentTypeVersion="20" ma:contentTypeDescription="Создание документа." ma:contentTypeScope="" ma:versionID="7e81cb2b1a7b4045b1ff0004b271e2b8">
  <xsd:schema xmlns:xsd="http://www.w3.org/2001/XMLSchema" xmlns:xs="http://www.w3.org/2001/XMLSchema" xmlns:p="http://schemas.microsoft.com/office/2006/metadata/properties" xmlns:ns1="http://schemas.microsoft.com/sharepoint/v3" xmlns:ns2="c3db6120-87d5-4869-9f2d-0d1e26c55662" targetNamespace="http://schemas.microsoft.com/office/2006/metadata/properties" ma:root="true" ma:fieldsID="7fc95910b0e238601735b026d5183f98" ns1:_="" ns2:_="">
    <xsd:import namespace="http://schemas.microsoft.com/sharepoint/v3"/>
    <xsd:import namespace="c3db6120-87d5-4869-9f2d-0d1e26c55662"/>
    <xsd:element name="properties">
      <xsd:complexType>
        <xsd:sequence>
          <xsd:element name="documentManagement">
            <xsd:complexType>
              <xsd:all>
                <xsd:element ref="ns2:date1" minOccurs="0"/>
                <xsd:element ref="ns2:date2"/>
                <xsd:element ref="ns2:_x0418__x043d__x0444__x043e__x0440__x043c__x0430__x0446__x0438__x043e__x043d__x043d__x043e__x0435__x0020__x0441__x043e__x043e__x0431__x0449__x0435__x043d__x0438__x0435_"/>
                <xsd:element ref="ns2:period" minOccurs="0"/>
                <xsd:element ref="ns2:status" minOccurs="0"/>
                <xsd:element ref="ns2:PublishingPageContent2" minOccurs="0"/>
                <xsd:element ref="ns2:_x0417__x0430__x043a__x043b__x044e__x0447__x0435__x043d__x0438__x0435__x0020__x043e__x0020__x0440__x0435__x0437__x0443__x043b__x044c__x0442__x0430__x0442__x0430__x0445_" minOccurs="0"/>
                <xsd:element ref="ns1:PublishingPageContent" minOccurs="0"/>
                <xsd:element ref="ns1:PublishingPage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Content" ma:index="9" nillable="true" ma:displayName="PublishingPageContent" ma:description="" ma:internalName="PublishingPageContent">
      <xsd:simpleType>
        <xsd:restriction base="dms:Unknown"/>
      </xsd:simpleType>
    </xsd:element>
    <xsd:element name="PublishingPageImage" ma:index="10" nillable="true" ma:displayName="Изображение_удалить" ma:description="" ma:hidden="true" ma:internalName="PublishingPage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b6120-87d5-4869-9f2d-0d1e26c55662" elementFormDefault="qualified">
    <xsd:import namespace="http://schemas.microsoft.com/office/2006/documentManagement/types"/>
    <xsd:import namespace="http://schemas.microsoft.com/office/infopath/2007/PartnerControls"/>
    <xsd:element name="date1" ma:index="2" nillable="true" ma:displayName="Дата проведения" ma:format="DateOnly" ma:internalName="date1">
      <xsd:simpleType>
        <xsd:restriction base="dms:DateTime"/>
      </xsd:simpleType>
    </xsd:element>
    <xsd:element name="date2" ma:index="3" ma:displayName="Дата завершения публичных слушаний" ma:format="DateOnly" ma:internalName="date2">
      <xsd:simpleType>
        <xsd:restriction base="dms:DateTime"/>
      </xsd:simpleType>
    </xsd:element>
    <xsd:element name="_x0418__x043d__x0444__x043e__x0440__x043c__x0430__x0446__x0438__x043e__x043d__x043d__x043e__x0435__x0020__x0441__x043e__x043e__x0431__x0449__x0435__x043d__x0438__x0435_" ma:index="4" ma:displayName="Информационное сообщение" ma:internalName="_x0418__x043d__x0444__x043e__x0440__x043c__x0430__x0446__x0438__x043e__x043d__x043d__x043e__x0435__x0020__x0441__x043e__x043e__x0431__x0449__x0435__x043d__x0438__x0435_">
      <xsd:simpleType>
        <xsd:restriction base="dms:Note"/>
      </xsd:simpleType>
    </xsd:element>
    <xsd:element name="period" ma:index="5" nillable="true" ma:displayName="Период приема предложений" ma:internalName="period">
      <xsd:simpleType>
        <xsd:restriction base="dms:Note">
          <xsd:maxLength value="255"/>
        </xsd:restriction>
      </xsd:simpleType>
    </xsd:element>
    <xsd:element name="status" ma:index="6" nillable="true" ma:displayName="Статус публичных слушаний" ma:default="- оповещение о начале публичных слушаний" ma:format="Dropdown" ma:internalName="status">
      <xsd:simpleType>
        <xsd:restriction base="dms:Choice">
          <xsd:enumeration value="- оповещение о начале публичных слушаний"/>
          <xsd:enumeration value="- идет прием предложений"/>
          <xsd:enumeration value="- прием предложений завершен"/>
          <xsd:enumeration value="- публичные слушания завершены"/>
        </xsd:restriction>
      </xsd:simpleType>
    </xsd:element>
    <xsd:element name="PublishingPageContent2" ma:index="7" nillable="true" ma:displayName="Проект и информационные материалы" ma:internalName="PublishingPageContent2" ma:readOnly="false">
      <xsd:simpleType>
        <xsd:restriction base="dms:Unknown"/>
      </xsd:simpleType>
    </xsd:element>
    <xsd:element name="_x0417__x0430__x043a__x043b__x044e__x0447__x0435__x043d__x0438__x0435__x0020__x043e__x0020__x0440__x0435__x0437__x0443__x043b__x044c__x0442__x0430__x0442__x0430__x0445_" ma:index="8" nillable="true" ma:displayName="Заключение о результатах" ma:internalName="_x0417__x0430__x043a__x043b__x044e__x0447__x0435__x043d__x0438__x0435__x0020__x043e__x0020__x0440__x0435__x0437__x0443__x043b__x044c__x0442__x0430__x0442__x0430__x0445_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1 xmlns="c3db6120-87d5-4869-9f2d-0d1e26c55662">2026-09-29T17:00:00+00:00</date1>
    <date2 xmlns="c3db6120-87d5-4869-9f2d-0d1e26c55662">2026-10-20T17:00:00+00:00</date2>
    <PublishingPageContent xmlns="http://schemas.microsoft.com/sharepoint/v3" xsi:nil="true"/>
    <period xmlns="c3db6120-87d5-4869-9f2d-0d1e26c55662">с 08.10.2026 до 14.10.2026 (включительно)</period>
    <PublishingPageContent2 xmlns="c3db6120-87d5-4869-9f2d-0d1e26c55662">&lt;p&gt;​​&lt;a href="/citytoday/building/publichearings/Documents/%d0%9e%d0%bf%d0%be%d0%b2%d0%b5%d1%89%d0%b5%d0%bd%d0%b8%d0%b5%20%d0%90%d0%b3%d1%80%d0%be%d0%b3%d0%b0%d0%b7%20%28%d0%be%d1%82%d1%81%d1%82%d1%83%d0%bf%20%d0%be%d1%82%20%d0%9a%d0%9b%29.docx" target="_blank"&gt;&lt;img class="ms-asset-icon ms-rtePosition-4" src="/_layouts/15/images/icdocx.png" alt="" /&gt;Оповещение Агрогаз (отступ от КЛ).docx&lt;/a&gt;&lt;/p&gt;&lt;p&gt;&lt;a href="/citytoday/building/publichearings/Documents/%d0%91%d0%bb%d0%b0%d0%bd%d0%ba%20%d0%bf%d1%80%d0%b5%d0%b4%d0%bb%d0%be%d0%b6%d0%b5%d0%bd%d0%b8%d1%8f%20%d0%90%d0%b3%d1%80%d0%be%d0%b3%d0%b0%d0%b7%20%28%d0%be%d1%82%d1%81%d1%82%d1%83%d0%bf%20%d0%be%d1%82%20%d0%9a%d0%9b%29.docx" target="_blank"&gt;&lt;img class="ms-asset-icon ms-rtePosition-4" src="/_layouts/15/images/icdocx.png" alt="" /&gt;Бланк предложения Агрогаз (отступ от КЛ).docx&lt;/a&gt;&lt;br&gt;&lt;/p&gt;&lt;p&gt;&lt;a href="/citytoday/building/publichearings/Documents/%d0%9f%d1%80%d0%be%d0%b5%d0%ba%d1%82%20%d1%80%d0%b5%d1%88%d0%b5%d0%bd%d0%b8%d1%8f%20%d0%90%d0%b3%d1%80%d0%be%d0%b3%d0%b0%d0%b7%20%28%d0%be%d1%82%d1%81%d1%82%d1%83%d0%bf%20%d0%be%d1%82%20%d0%9a%d0%9b%29.docx" target="_blank"&gt;&lt;img class="ms-asset-icon ms-rtePosition-4" src="/_layouts/15/images/icdocx.png" alt="" /&gt;Проект решения Агрогаз (отступ от КЛ).docx&lt;/a&gt;&lt;br&gt;&lt;/p&gt;&lt;p&gt;&lt;a href="/citytoday/building/publichearings/Documents/%d0%a1%d1%85%d0%b5%d0%bc%d0%b0%20%d1%80%d0%b0%d1%81%d0%bf%d0%be%d0%bb%d0%be%d0%b6%d0%b5%d0%bd%d0%b8%d1%8f%20%d0%90%d0%b3%d1%80%d0%be%d0%b3%d0%b0%d0%b7%20%28%d0%be%d1%82%d1%81%d1%82%d1%83%d0%bf%20%d0%be%d1%82%20%d0%9a%d0%9b%29.docx" target="_blank"&gt;&lt;img class="ms-asset-icon ms-rtePosition-4" src="/_layouts/15/images/icdocx.png" alt="" /&gt;Схема расположения Агрогаз (отступ от КЛ).docx&lt;/a&gt;&lt;br&gt;&lt;/p&gt;&lt;p&gt;&lt;a href="/citytoday/building/publichearings/Documents/%d0%97%d0%b0%d0%ba%d0%bb%d1%8e%d1%87%d0%b5%d0%bd%d0%b8%d0%b5%20%d0%90%d0%b3%d1%80%d0%be%d0%b3%d0%b0%d0%b7%20%28%d0%be%d1%82%d1%81%d1%82%d1%83%d0%bf%20%d0%be%d1%82%20%d0%9a%d0%9b%29.docx"&gt;&lt;img class="ms-asset-icon ms-rtePosition-4" src="/_layouts/15/images/icdocx.png" alt="" /&gt;Заключение Агрогаз (отступ от КЛ).docx&lt;/a&gt;&lt;br&gt;&lt;/p&gt;</PublishingPageContent2>
    <PublishingPageImage xmlns="http://schemas.microsoft.com/sharepoint/v3" xsi:nil="true"/>
    <_x0418__x043d__x0444__x043e__x0440__x043c__x0430__x0446__x0438__x043e__x043d__x043d__x043e__x0435__x0020__x0441__x043e__x043e__x0431__x0449__x0435__x043d__x0438__x0435_ xmlns="c3db6120-87d5-4869-9f2d-0d1e26c55662">В соответствии с постановлением администрации города от 28.09.2026 № 958 комиссия по подготовке проекта Правил землепользования и застройки городского округа город Красноярск Красноярского края сообщает о назначении публичных слушаний в период: с 30.09.2026 по 21.10.2026 по проекту решения о предоставлении обществу с ограниченной ответственностью «Агрогаз» (ИНН 2458000180, ОГРН 1022400555946) разрешения на отклонение от предельных параметров разрешенного строительства, реконструкции объектов капитального строительства в части отступа от красной линии до надземной части зданий, строений, сооружений при осуществлении строительства – не менее 1 м (при нормативном не менее 6 м) на земельном участке с кадастровым номером 24:50:0100482:7, расположенном в территориальной зоне блокированной жилой застройки (Ж-2) по адресу: Российская Федерация, Красноярский край, городской округ город Красноярск, город Красноярск, улица 4-я Ботаническая, земельный участок 13, с целью завершения строительства объектов незавершенного строительства с кадастровыми номерами 24:50:0100482:15, 24:50:0100482:16. Собрание состоится: 13.10.2026 в 17 час. 25 мин. по адресу: г. Красноярск, ул. Карла Маркса, 95, 
каб. № 303 (зал заседаний), 3 этаж. Регистрация участников публичных слушаний начинается за 10 минут до начала собрания.</_x0418__x043d__x0444__x043e__x0440__x043c__x0430__x0446__x0438__x043e__x043d__x043d__x043e__x0435__x0020__x0441__x043e__x043e__x0431__x0449__x0435__x043d__x0438__x0435_>
    <status xmlns="c3db6120-87d5-4869-9f2d-0d1e26c55662">- публичные слушания завершены</status>
    <_x0417__x0430__x043a__x043b__x044e__x0447__x0435__x043d__x0438__x0435__x0020__x043e__x0020__x0440__x0435__x0437__x0443__x043b__x044c__x0442__x0430__x0442__x0430__x0445_ xmlns="c3db6120-87d5-4869-9f2d-0d1e26c55662">Комиссия по подготовке проекта Правил землепользования и застройки городского округа город Красноярск Красноярского края, действующая на основании распоряжения администрации города от 18.05.2005 № 448-р, рекомендует предоставить обществу с ограниченной ответственностью «Агрогаз» (ИНН 2458000180, ОГРН 1022400555946) разрешение на отклонение от предельных параметров разрешенного строительства, реконструкции объектов капитального строительства в части отступа от красной линии до надземной части зданий, строений, сооружений при осуществлении строительства – не менее 1 м (при нормативном не менее 6 м) на земельном участке с кадастровым номером 24:50:0100482:7, расположенном в территориальной зоне блокированной жилой застройки (Ж-2) по адресу: Российская Федерация, Красноярский край, городской округ город Красноярск, город Красноярск, улица 4-я Ботаническая, земельный участок 13, с целью завершения строительства объектов незавершенного строительства с кадастровыми номерами 24:50:0100482:15, 24:50:0100482:16.</_x0417__x0430__x043a__x043b__x044e__x0447__x0435__x043d__x0438__x0435__x0020__x043e__x0020__x0440__x0435__x0437__x0443__x043b__x044c__x0442__x0430__x0442__x0430__x0445_>
  </documentManagement>
</p:properties>
</file>

<file path=customXml/itemProps1.xml><?xml version="1.0" encoding="utf-8"?>
<ds:datastoreItem xmlns:ds="http://schemas.openxmlformats.org/officeDocument/2006/customXml" ds:itemID="{5ACBD43D-23D2-45A9-8172-BBD0C74E0367}"/>
</file>

<file path=customXml/itemProps2.xml><?xml version="1.0" encoding="utf-8"?>
<ds:datastoreItem xmlns:ds="http://schemas.openxmlformats.org/officeDocument/2006/customXml" ds:itemID="{A87ED739-387D-4954-81D4-57DEEF01A740}"/>
</file>

<file path=customXml/itemProps3.xml><?xml version="1.0" encoding="utf-8"?>
<ds:datastoreItem xmlns:ds="http://schemas.openxmlformats.org/officeDocument/2006/customXml" ds:itemID="{603D750C-F483-4433-8E1B-AEF411CFEB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Публичные слушания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dc:title>
  <dc:creator>Воеводкина Анастасия Валерьевна</dc:creator>
  <cp:lastModifiedBy>Маслова Елена Владимировна</cp:lastModifiedBy>
  <cp:revision>66</cp:revision>
  <cp:lastPrinted>2026-09-11T08:30:00Z</cp:lastPrinted>
  <dcterms:created xsi:type="dcterms:W3CDTF">2023-01-31T05:53:00Z</dcterms:created>
  <dcterms:modified xsi:type="dcterms:W3CDTF">2026-09-28T09:40:00Z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0x010100F0C5A926D826F64BB473F8C12A4FEC63</vt:lpwstr>
  </property>
</Properties>
</file>